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62C4" w14:textId="2DE9A7EA" w:rsidR="00F57F28" w:rsidRDefault="00F57F28" w:rsidP="00F57F28">
      <w:pPr>
        <w:rPr>
          <w:rFonts w:ascii="Arial" w:hAnsi="Arial" w:cs="Arial"/>
        </w:rPr>
      </w:pPr>
      <w:r>
        <w:rPr>
          <w:rFonts w:ascii="Arial" w:hAnsi="Arial" w:cs="Arial"/>
        </w:rPr>
        <w:t>(Approx. 959 words)</w:t>
      </w:r>
    </w:p>
    <w:p w14:paraId="2243B70A" w14:textId="77777777" w:rsidR="00F57F28" w:rsidRDefault="00F57F28" w:rsidP="00F57F28">
      <w:pPr>
        <w:rPr>
          <w:rFonts w:ascii="Arial" w:hAnsi="Arial" w:cs="Arial"/>
        </w:rPr>
      </w:pPr>
    </w:p>
    <w:p w14:paraId="431715F6" w14:textId="19D1D777" w:rsidR="00F57F28" w:rsidRPr="00F57F28" w:rsidRDefault="00F57F28" w:rsidP="00F57F28">
      <w:pPr>
        <w:rPr>
          <w:rFonts w:ascii="Arial" w:hAnsi="Arial" w:cs="Arial"/>
        </w:rPr>
      </w:pPr>
      <w:r w:rsidRPr="00F57F28">
        <w:rPr>
          <w:rFonts w:ascii="Arial" w:hAnsi="Arial" w:cs="Arial"/>
        </w:rPr>
        <w:t>KIM-1</w:t>
      </w:r>
    </w:p>
    <w:p w14:paraId="36A810AC" w14:textId="77777777" w:rsidR="00F57F28" w:rsidRPr="00EC0BAA" w:rsidRDefault="00F57F28" w:rsidP="00F57F28">
      <w:pPr>
        <w:pStyle w:val="BodyText"/>
        <w:spacing w:after="0" w:line="240" w:lineRule="auto"/>
        <w:rPr>
          <w:rFonts w:ascii="Arial" w:hAnsi="Arial" w:cs="Arial"/>
        </w:rPr>
      </w:pPr>
      <w:r w:rsidRPr="00EC0BAA">
        <w:rPr>
          <w:rFonts w:ascii="Arial" w:hAnsi="Arial" w:cs="Arial"/>
        </w:rPr>
        <w:t>By Dick Maybach, Brookdale Computer User Group</w:t>
      </w:r>
    </w:p>
    <w:p w14:paraId="68946C93" w14:textId="77777777" w:rsidR="00F57F28" w:rsidRPr="00EC0BAA" w:rsidRDefault="00F57F28" w:rsidP="00F57F28">
      <w:pPr>
        <w:pStyle w:val="BodyText"/>
        <w:spacing w:after="0" w:line="240" w:lineRule="auto"/>
        <w:rPr>
          <w:rFonts w:ascii="Arial" w:hAnsi="Arial" w:cs="Arial"/>
        </w:rPr>
      </w:pPr>
      <w:r w:rsidRPr="00EC0BAA">
        <w:rPr>
          <w:rFonts w:ascii="Arial" w:hAnsi="Arial" w:cs="Arial"/>
        </w:rPr>
        <w:t>www.bcug.com</w:t>
      </w:r>
    </w:p>
    <w:p w14:paraId="2116384B" w14:textId="77777777" w:rsidR="00F57F28" w:rsidRDefault="00F57F28" w:rsidP="00F57F28">
      <w:pPr>
        <w:pStyle w:val="BodyText"/>
        <w:spacing w:after="0" w:line="240" w:lineRule="auto"/>
        <w:rPr>
          <w:rFonts w:ascii="Arial" w:hAnsi="Arial" w:cs="Arial"/>
        </w:rPr>
      </w:pPr>
      <w:r w:rsidRPr="00EC0BAA">
        <w:rPr>
          <w:rFonts w:ascii="Arial" w:hAnsi="Arial" w:cs="Arial"/>
        </w:rPr>
        <w:t>n2nd (at) att.net</w:t>
      </w:r>
    </w:p>
    <w:p w14:paraId="3DAA150D" w14:textId="77777777" w:rsidR="00F57F28" w:rsidRDefault="00F57F28" w:rsidP="00F57F28">
      <w:pPr>
        <w:pStyle w:val="Heading2"/>
        <w:spacing w:before="0" w:after="0"/>
        <w:rPr>
          <w:rFonts w:ascii="Arial" w:hAnsi="Arial" w:cs="Arial"/>
          <w:sz w:val="24"/>
          <w:szCs w:val="24"/>
        </w:rPr>
      </w:pPr>
    </w:p>
    <w:p w14:paraId="59AB2C03" w14:textId="2A5E2635" w:rsidR="006D3E2A" w:rsidRPr="00F57F28" w:rsidRDefault="00000000" w:rsidP="00F57F28">
      <w:pPr>
        <w:rPr>
          <w:rFonts w:ascii="Arial" w:hAnsi="Arial" w:cs="Arial"/>
        </w:rPr>
      </w:pPr>
      <w:r w:rsidRPr="00F57F28">
        <w:rPr>
          <w:rFonts w:ascii="Arial" w:hAnsi="Arial" w:cs="Arial"/>
        </w:rPr>
        <w:t xml:space="preserve">The KIM-1 (Keyboard Input Monitor), </w:t>
      </w:r>
      <w:hyperlink r:id="rId5">
        <w:r w:rsidRPr="00F57F28">
          <w:rPr>
            <w:rStyle w:val="Hyperlink"/>
            <w:rFonts w:ascii="Arial" w:hAnsi="Arial" w:cs="Arial"/>
          </w:rPr>
          <w:t>https://en.wikipedia.org/wiki/KIM-1</w:t>
        </w:r>
      </w:hyperlink>
      <w:r w:rsidRPr="00F57F28">
        <w:rPr>
          <w:rFonts w:ascii="Arial" w:hAnsi="Arial" w:cs="Arial"/>
        </w:rPr>
        <w:t xml:space="preserve">, was a single-board </w:t>
      </w:r>
      <w:r w:rsidR="00F57F28">
        <w:rPr>
          <w:rFonts w:ascii="Arial" w:hAnsi="Arial" w:cs="Arial"/>
        </w:rPr>
        <w:t>"</w:t>
      </w:r>
      <w:r w:rsidRPr="00F57F28">
        <w:rPr>
          <w:rFonts w:ascii="Arial" w:hAnsi="Arial" w:cs="Arial"/>
        </w:rPr>
        <w:t>computer</w:t>
      </w:r>
      <w:r w:rsidR="00F57F28">
        <w:rPr>
          <w:rFonts w:ascii="Arial" w:hAnsi="Arial" w:cs="Arial"/>
        </w:rPr>
        <w:t>"</w:t>
      </w:r>
      <w:r w:rsidRPr="00F57F28">
        <w:rPr>
          <w:rFonts w:ascii="Arial" w:hAnsi="Arial" w:cs="Arial"/>
        </w:rPr>
        <w:t xml:space="preserve"> launched in 1976 based on the MOS Technology 6502 processor. The company introduced the processor as the 6501, a pin-compatible clone of the Motorola 6800. When Motorola objected, the 6501 was replaced by the 6502, which was identical except that the pins were scrambled. Developers could experiment with the 6501 by plugging into boards designed for the Motorola processor, but the 6502 didn</w:t>
      </w:r>
      <w:r w:rsidR="00F57F28">
        <w:rPr>
          <w:rFonts w:ascii="Arial" w:hAnsi="Arial" w:cs="Arial"/>
        </w:rPr>
        <w:t>'</w:t>
      </w:r>
      <w:r w:rsidRPr="00F57F28">
        <w:rPr>
          <w:rFonts w:ascii="Arial" w:hAnsi="Arial" w:cs="Arial"/>
        </w:rPr>
        <w:t xml:space="preserve">t allow this. </w:t>
      </w:r>
      <w:r w:rsidR="00F57F28">
        <w:rPr>
          <w:rFonts w:ascii="Arial" w:hAnsi="Arial" w:cs="Arial"/>
        </w:rPr>
        <w:t>So t</w:t>
      </w:r>
      <w:r w:rsidRPr="00F57F28">
        <w:rPr>
          <w:rFonts w:ascii="Arial" w:hAnsi="Arial" w:cs="Arial"/>
        </w:rPr>
        <w:t xml:space="preserve">he KIM-1 was developed to provide a </w:t>
      </w:r>
      <w:r w:rsidR="00F57F28" w:rsidRPr="00F57F28">
        <w:rPr>
          <w:rFonts w:ascii="Arial" w:hAnsi="Arial" w:cs="Arial"/>
        </w:rPr>
        <w:t>6502-test</w:t>
      </w:r>
      <w:r w:rsidRPr="00F57F28">
        <w:rPr>
          <w:rFonts w:ascii="Arial" w:hAnsi="Arial" w:cs="Arial"/>
        </w:rPr>
        <w:t xml:space="preserve"> environment for engineers and enthusiasts.</w:t>
      </w:r>
    </w:p>
    <w:p w14:paraId="16C449E8" w14:textId="77777777" w:rsidR="006D3E2A" w:rsidRPr="00F57F28" w:rsidRDefault="006D3E2A" w:rsidP="00F57F28">
      <w:pPr>
        <w:rPr>
          <w:rFonts w:ascii="Arial" w:hAnsi="Arial" w:cs="Arial"/>
        </w:rPr>
      </w:pPr>
    </w:p>
    <w:p w14:paraId="03540275" w14:textId="0CD79706" w:rsidR="006D3E2A" w:rsidRPr="00F57F28" w:rsidRDefault="00000000" w:rsidP="00F57F28">
      <w:pPr>
        <w:rPr>
          <w:rFonts w:ascii="Arial" w:hAnsi="Arial" w:cs="Arial"/>
        </w:rPr>
      </w:pPr>
      <w:r w:rsidRPr="00F57F28">
        <w:rPr>
          <w:rFonts w:ascii="Arial" w:hAnsi="Arial" w:cs="Arial"/>
        </w:rPr>
        <w:t>Calling the KIM-1 a computer was generous and misleading by today</w:t>
      </w:r>
      <w:r w:rsidR="00F57F28">
        <w:rPr>
          <w:rFonts w:ascii="Arial" w:hAnsi="Arial" w:cs="Arial"/>
        </w:rPr>
        <w:t>'</w:t>
      </w:r>
      <w:r w:rsidRPr="00F57F28">
        <w:rPr>
          <w:rFonts w:ascii="Arial" w:hAnsi="Arial" w:cs="Arial"/>
        </w:rPr>
        <w:t>s standards. Figure 1 shows an early advertisement.</w:t>
      </w:r>
    </w:p>
    <w:p w14:paraId="48EEE652" w14:textId="77777777" w:rsidR="006D3E2A" w:rsidRPr="00F57F28" w:rsidRDefault="006D3E2A" w:rsidP="00F57F28">
      <w:pPr>
        <w:rPr>
          <w:rFonts w:ascii="Arial" w:hAnsi="Arial" w:cs="Arial"/>
        </w:rPr>
      </w:pPr>
    </w:p>
    <w:p w14:paraId="1006AAE4" w14:textId="77777777" w:rsidR="006D3E2A" w:rsidRPr="00F57F28" w:rsidRDefault="00000000" w:rsidP="00F57F28">
      <w:pPr>
        <w:rPr>
          <w:rFonts w:ascii="Arial" w:hAnsi="Arial" w:cs="Arial"/>
        </w:rPr>
      </w:pPr>
      <w:r w:rsidRPr="00F57F28">
        <w:rPr>
          <w:rFonts w:ascii="Arial" w:hAnsi="Arial" w:cs="Arial"/>
          <w:noProof/>
        </w:rPr>
        <w:drawing>
          <wp:inline distT="0" distB="0" distL="0" distR="0" wp14:anchorId="7512FAE2" wp14:editId="1BAD0B13">
            <wp:extent cx="2956464" cy="3906982"/>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993235" cy="3955575"/>
                    </a:xfrm>
                    <a:prstGeom prst="rect">
                      <a:avLst/>
                    </a:prstGeom>
                  </pic:spPr>
                </pic:pic>
              </a:graphicData>
            </a:graphic>
          </wp:inline>
        </w:drawing>
      </w:r>
    </w:p>
    <w:p w14:paraId="6AD6A1CD" w14:textId="77777777" w:rsidR="006D3E2A" w:rsidRPr="00F57F28" w:rsidRDefault="00000000" w:rsidP="00F57F28">
      <w:pPr>
        <w:rPr>
          <w:rFonts w:ascii="Arial" w:hAnsi="Arial" w:cs="Arial"/>
        </w:rPr>
      </w:pPr>
      <w:r w:rsidRPr="00F57F28">
        <w:rPr>
          <w:rFonts w:ascii="Arial" w:hAnsi="Arial" w:cs="Arial"/>
        </w:rPr>
        <w:t>Figure 1. Introductory KIM-1 Advertisement.</w:t>
      </w:r>
    </w:p>
    <w:p w14:paraId="470A1F6C" w14:textId="77777777" w:rsidR="006D3E2A" w:rsidRPr="00F57F28" w:rsidRDefault="006D3E2A" w:rsidP="00F57F28">
      <w:pPr>
        <w:rPr>
          <w:rFonts w:ascii="Arial" w:hAnsi="Arial" w:cs="Arial"/>
        </w:rPr>
      </w:pPr>
    </w:p>
    <w:p w14:paraId="6A644614" w14:textId="372FA55F" w:rsidR="006D3E2A" w:rsidRPr="00F57F28" w:rsidRDefault="00000000" w:rsidP="00F57F28">
      <w:pPr>
        <w:rPr>
          <w:rFonts w:ascii="Arial" w:hAnsi="Arial" w:cs="Arial"/>
        </w:rPr>
      </w:pPr>
      <w:r w:rsidRPr="00F57F28">
        <w:rPr>
          <w:rFonts w:ascii="Arial" w:hAnsi="Arial" w:cs="Arial"/>
        </w:rPr>
        <w:t>The $245 price (equivalent to about $1200 today) included only the single board. You needed two power supplies, plus a terminal and permanent storage</w:t>
      </w:r>
      <w:r w:rsidR="00F57F28">
        <w:rPr>
          <w:rFonts w:ascii="Arial" w:hAnsi="Arial" w:cs="Arial"/>
        </w:rPr>
        <w:t>,</w:t>
      </w:r>
      <w:r w:rsidRPr="00F57F28">
        <w:rPr>
          <w:rFonts w:ascii="Arial" w:hAnsi="Arial" w:cs="Arial"/>
        </w:rPr>
        <w:t xml:space="preserve"> to have something close to a (quite primitive) computer. More capable</w:t>
      </w:r>
      <w:r w:rsidR="00F57F28">
        <w:rPr>
          <w:rFonts w:ascii="Arial" w:hAnsi="Arial" w:cs="Arial"/>
        </w:rPr>
        <w:t xml:space="preserve"> and</w:t>
      </w:r>
      <w:r w:rsidRPr="00F57F28">
        <w:rPr>
          <w:rFonts w:ascii="Arial" w:hAnsi="Arial" w:cs="Arial"/>
        </w:rPr>
        <w:t xml:space="preserve"> expensive personal computers, </w:t>
      </w:r>
      <w:r w:rsidRPr="00F57F28">
        <w:rPr>
          <w:rFonts w:ascii="Arial" w:hAnsi="Arial" w:cs="Arial"/>
        </w:rPr>
        <w:lastRenderedPageBreak/>
        <w:t>such as the Altair 8800, were available, and the Radio Shack TRS-80 would appear a year later. However, the KIM-1 provided a relative</w:t>
      </w:r>
      <w:r w:rsidR="00F57F28">
        <w:rPr>
          <w:rFonts w:ascii="Arial" w:hAnsi="Arial" w:cs="Arial"/>
        </w:rPr>
        <w:t>ly inexpensive computer technology introduction</w:t>
      </w:r>
      <w:r w:rsidRPr="00F57F28">
        <w:rPr>
          <w:rFonts w:ascii="Arial" w:hAnsi="Arial" w:cs="Arial"/>
        </w:rPr>
        <w:t xml:space="preserve"> for those willing to get their hands dirty.</w:t>
      </w:r>
    </w:p>
    <w:p w14:paraId="23E150EC" w14:textId="77777777" w:rsidR="006D3E2A" w:rsidRPr="00F57F28" w:rsidRDefault="006D3E2A" w:rsidP="00F57F28">
      <w:pPr>
        <w:rPr>
          <w:rFonts w:ascii="Arial" w:hAnsi="Arial" w:cs="Arial"/>
        </w:rPr>
      </w:pPr>
    </w:p>
    <w:p w14:paraId="15EA378B" w14:textId="77777777" w:rsidR="006D3E2A" w:rsidRPr="00F57F28" w:rsidRDefault="00000000" w:rsidP="00F57F28">
      <w:pPr>
        <w:keepNext/>
        <w:rPr>
          <w:rFonts w:ascii="Arial" w:hAnsi="Arial" w:cs="Arial"/>
        </w:rPr>
      </w:pPr>
      <w:r w:rsidRPr="00F57F28">
        <w:rPr>
          <w:rFonts w:ascii="Arial" w:hAnsi="Arial" w:cs="Arial"/>
          <w:noProof/>
        </w:rPr>
        <w:drawing>
          <wp:inline distT="0" distB="0" distL="0" distR="0" wp14:anchorId="6218CE46" wp14:editId="16A69C8F">
            <wp:extent cx="1888231" cy="2580563"/>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1921486" cy="2626011"/>
                    </a:xfrm>
                    <a:prstGeom prst="rect">
                      <a:avLst/>
                    </a:prstGeom>
                  </pic:spPr>
                </pic:pic>
              </a:graphicData>
            </a:graphic>
          </wp:inline>
        </w:drawing>
      </w:r>
    </w:p>
    <w:p w14:paraId="55617FC0" w14:textId="77777777" w:rsidR="006D3E2A" w:rsidRPr="00F57F28" w:rsidRDefault="00000000" w:rsidP="00F57F28">
      <w:pPr>
        <w:rPr>
          <w:rFonts w:ascii="Arial" w:hAnsi="Arial" w:cs="Arial"/>
        </w:rPr>
      </w:pPr>
      <w:r w:rsidRPr="00F57F28">
        <w:rPr>
          <w:rFonts w:ascii="Arial" w:hAnsi="Arial" w:cs="Arial"/>
        </w:rPr>
        <w:t>Figure 2. KIM-1 Circuit Board.</w:t>
      </w:r>
    </w:p>
    <w:p w14:paraId="186EC1B1" w14:textId="77777777" w:rsidR="006D3E2A" w:rsidRPr="00F57F28" w:rsidRDefault="006D3E2A" w:rsidP="00F57F28">
      <w:pPr>
        <w:rPr>
          <w:rFonts w:ascii="Arial" w:hAnsi="Arial" w:cs="Arial"/>
        </w:rPr>
      </w:pPr>
    </w:p>
    <w:p w14:paraId="6C096E14" w14:textId="4169500D" w:rsidR="006D3E2A" w:rsidRPr="00F57F28" w:rsidRDefault="00F57F28" w:rsidP="00F57F28">
      <w:pPr>
        <w:rPr>
          <w:rFonts w:ascii="Arial" w:hAnsi="Arial" w:cs="Arial"/>
        </w:rPr>
      </w:pPr>
      <w:r>
        <w:rPr>
          <w:rFonts w:ascii="Arial" w:hAnsi="Arial" w:cs="Arial"/>
        </w:rPr>
        <w:t>Figure 2 shows</w:t>
      </w:r>
      <w:r w:rsidR="00000000" w:rsidRPr="00F57F28">
        <w:rPr>
          <w:rFonts w:ascii="Arial" w:hAnsi="Arial" w:cs="Arial"/>
        </w:rPr>
        <w:t xml:space="preserve"> 24 keys for input, a six-digit display for output, and two edge connectors for expansion. </w:t>
      </w:r>
      <w:r>
        <w:rPr>
          <w:rFonts w:ascii="Arial" w:hAnsi="Arial" w:cs="Arial"/>
        </w:rPr>
        <w:t>Unfortunately, t</w:t>
      </w:r>
      <w:r w:rsidR="00000000" w:rsidRPr="00F57F28">
        <w:rPr>
          <w:rFonts w:ascii="Arial" w:hAnsi="Arial" w:cs="Arial"/>
        </w:rPr>
        <w:t>he board was shipped with a connector for the lower set of pins of Figure 2, to which you connected a 5-Volt and a 12-Volt regulated power supply, which were not included. The resulting computer was limited indeed, with only the keypad for input and the numerical display for output.</w:t>
      </w:r>
    </w:p>
    <w:p w14:paraId="40D0D9BF" w14:textId="77777777" w:rsidR="006D3E2A" w:rsidRPr="00F57F28" w:rsidRDefault="006D3E2A" w:rsidP="00F57F28">
      <w:pPr>
        <w:rPr>
          <w:rFonts w:ascii="Arial" w:hAnsi="Arial" w:cs="Arial"/>
        </w:rPr>
      </w:pPr>
    </w:p>
    <w:tbl>
      <w:tblPr>
        <w:tblW w:w="5848" w:type="dxa"/>
        <w:tblInd w:w="-5" w:type="dxa"/>
        <w:tblLayout w:type="fixed"/>
        <w:tblCellMar>
          <w:top w:w="55" w:type="dxa"/>
          <w:left w:w="55" w:type="dxa"/>
          <w:bottom w:w="55" w:type="dxa"/>
          <w:right w:w="55" w:type="dxa"/>
        </w:tblCellMar>
        <w:tblLook w:val="04A0" w:firstRow="1" w:lastRow="0" w:firstColumn="1" w:lastColumn="0" w:noHBand="0" w:noVBand="1"/>
      </w:tblPr>
      <w:tblGrid>
        <w:gridCol w:w="1623"/>
        <w:gridCol w:w="4225"/>
      </w:tblGrid>
      <w:tr w:rsidR="006D3E2A" w:rsidRPr="00F57F28" w14:paraId="75EA45CF" w14:textId="77777777">
        <w:tc>
          <w:tcPr>
            <w:tcW w:w="1623" w:type="dxa"/>
            <w:tcBorders>
              <w:top w:val="single" w:sz="4" w:space="0" w:color="000000"/>
              <w:left w:val="single" w:sz="4" w:space="0" w:color="000000"/>
              <w:bottom w:val="single" w:sz="4" w:space="0" w:color="000000"/>
            </w:tcBorders>
          </w:tcPr>
          <w:p w14:paraId="273E3E31" w14:textId="77777777" w:rsidR="006D3E2A" w:rsidRPr="00F57F28" w:rsidRDefault="00000000" w:rsidP="00F57F28">
            <w:pPr>
              <w:pStyle w:val="TableContents"/>
              <w:keepNext/>
              <w:rPr>
                <w:rFonts w:ascii="Arial" w:hAnsi="Arial" w:cs="Arial"/>
              </w:rPr>
            </w:pPr>
            <w:r w:rsidRPr="00F57F28">
              <w:rPr>
                <w:rFonts w:ascii="Arial" w:hAnsi="Arial" w:cs="Arial"/>
              </w:rPr>
              <w:t>Processor</w:t>
            </w:r>
          </w:p>
        </w:tc>
        <w:tc>
          <w:tcPr>
            <w:tcW w:w="4225" w:type="dxa"/>
            <w:tcBorders>
              <w:top w:val="single" w:sz="4" w:space="0" w:color="000000"/>
              <w:left w:val="single" w:sz="4" w:space="0" w:color="000000"/>
              <w:bottom w:val="single" w:sz="4" w:space="0" w:color="000000"/>
              <w:right w:val="single" w:sz="4" w:space="0" w:color="000000"/>
            </w:tcBorders>
          </w:tcPr>
          <w:p w14:paraId="19E4B46C" w14:textId="77777777" w:rsidR="006D3E2A" w:rsidRPr="00F57F28" w:rsidRDefault="00000000" w:rsidP="00F57F28">
            <w:pPr>
              <w:pStyle w:val="TableContents"/>
              <w:rPr>
                <w:rFonts w:ascii="Arial" w:hAnsi="Arial" w:cs="Arial"/>
              </w:rPr>
            </w:pPr>
            <w:r w:rsidRPr="00F57F28">
              <w:rPr>
                <w:rFonts w:ascii="Arial" w:hAnsi="Arial" w:cs="Arial"/>
              </w:rPr>
              <w:t>MOS Technology 6502</w:t>
            </w:r>
          </w:p>
        </w:tc>
      </w:tr>
      <w:tr w:rsidR="006D3E2A" w:rsidRPr="00F57F28" w14:paraId="5372CA76" w14:textId="77777777">
        <w:tc>
          <w:tcPr>
            <w:tcW w:w="1623" w:type="dxa"/>
            <w:tcBorders>
              <w:left w:val="single" w:sz="4" w:space="0" w:color="000000"/>
              <w:bottom w:val="single" w:sz="4" w:space="0" w:color="000000"/>
            </w:tcBorders>
          </w:tcPr>
          <w:p w14:paraId="37850757" w14:textId="77777777" w:rsidR="006D3E2A" w:rsidRPr="00F57F28" w:rsidRDefault="00000000" w:rsidP="00F57F28">
            <w:pPr>
              <w:pStyle w:val="TableContents"/>
              <w:keepNext/>
              <w:rPr>
                <w:rFonts w:ascii="Arial" w:hAnsi="Arial" w:cs="Arial"/>
              </w:rPr>
            </w:pPr>
            <w:r w:rsidRPr="00F57F28">
              <w:rPr>
                <w:rFonts w:ascii="Arial" w:hAnsi="Arial" w:cs="Arial"/>
              </w:rPr>
              <w:t>Clock Rate</w:t>
            </w:r>
          </w:p>
        </w:tc>
        <w:tc>
          <w:tcPr>
            <w:tcW w:w="4225" w:type="dxa"/>
            <w:tcBorders>
              <w:left w:val="single" w:sz="4" w:space="0" w:color="000000"/>
              <w:bottom w:val="single" w:sz="4" w:space="0" w:color="000000"/>
              <w:right w:val="single" w:sz="4" w:space="0" w:color="000000"/>
            </w:tcBorders>
          </w:tcPr>
          <w:p w14:paraId="0577793D" w14:textId="77777777" w:rsidR="006D3E2A" w:rsidRPr="00F57F28" w:rsidRDefault="00000000" w:rsidP="00F57F28">
            <w:pPr>
              <w:pStyle w:val="TableContents"/>
              <w:rPr>
                <w:rFonts w:ascii="Arial" w:hAnsi="Arial" w:cs="Arial"/>
              </w:rPr>
            </w:pPr>
            <w:r w:rsidRPr="00F57F28">
              <w:rPr>
                <w:rFonts w:ascii="Arial" w:hAnsi="Arial" w:cs="Arial"/>
              </w:rPr>
              <w:t>1 MHz</w:t>
            </w:r>
          </w:p>
        </w:tc>
      </w:tr>
      <w:tr w:rsidR="006D3E2A" w:rsidRPr="00F57F28" w14:paraId="15FE7CE8" w14:textId="77777777">
        <w:tc>
          <w:tcPr>
            <w:tcW w:w="1623" w:type="dxa"/>
            <w:tcBorders>
              <w:left w:val="single" w:sz="4" w:space="0" w:color="000000"/>
              <w:bottom w:val="single" w:sz="4" w:space="0" w:color="000000"/>
            </w:tcBorders>
          </w:tcPr>
          <w:p w14:paraId="75CDFEA2" w14:textId="77777777" w:rsidR="006D3E2A" w:rsidRPr="00F57F28" w:rsidRDefault="00000000" w:rsidP="00F57F28">
            <w:pPr>
              <w:pStyle w:val="TableContents"/>
              <w:keepNext/>
              <w:rPr>
                <w:rFonts w:ascii="Arial" w:hAnsi="Arial" w:cs="Arial"/>
              </w:rPr>
            </w:pPr>
            <w:r w:rsidRPr="00F57F28">
              <w:rPr>
                <w:rFonts w:ascii="Arial" w:hAnsi="Arial" w:cs="Arial"/>
              </w:rPr>
              <w:t>Word size</w:t>
            </w:r>
          </w:p>
        </w:tc>
        <w:tc>
          <w:tcPr>
            <w:tcW w:w="4225" w:type="dxa"/>
            <w:tcBorders>
              <w:left w:val="single" w:sz="4" w:space="0" w:color="000000"/>
              <w:bottom w:val="single" w:sz="4" w:space="0" w:color="000000"/>
              <w:right w:val="single" w:sz="4" w:space="0" w:color="000000"/>
            </w:tcBorders>
          </w:tcPr>
          <w:p w14:paraId="7AAE9106" w14:textId="77777777" w:rsidR="006D3E2A" w:rsidRPr="00F57F28" w:rsidRDefault="00000000" w:rsidP="00F57F28">
            <w:pPr>
              <w:pStyle w:val="TableContents"/>
              <w:rPr>
                <w:rFonts w:ascii="Arial" w:hAnsi="Arial" w:cs="Arial"/>
              </w:rPr>
            </w:pPr>
            <w:r w:rsidRPr="00F57F28">
              <w:rPr>
                <w:rFonts w:ascii="Arial" w:hAnsi="Arial" w:cs="Arial"/>
              </w:rPr>
              <w:t>8 bits</w:t>
            </w:r>
          </w:p>
        </w:tc>
      </w:tr>
      <w:tr w:rsidR="006D3E2A" w:rsidRPr="00F57F28" w14:paraId="49E91993" w14:textId="77777777">
        <w:tc>
          <w:tcPr>
            <w:tcW w:w="1623" w:type="dxa"/>
            <w:tcBorders>
              <w:left w:val="single" w:sz="4" w:space="0" w:color="000000"/>
              <w:bottom w:val="single" w:sz="4" w:space="0" w:color="000000"/>
            </w:tcBorders>
          </w:tcPr>
          <w:p w14:paraId="5F0A8F25" w14:textId="77777777" w:rsidR="006D3E2A" w:rsidRPr="00F57F28" w:rsidRDefault="00000000" w:rsidP="00F57F28">
            <w:pPr>
              <w:pStyle w:val="TableContents"/>
              <w:keepNext/>
              <w:rPr>
                <w:rFonts w:ascii="Arial" w:hAnsi="Arial" w:cs="Arial"/>
              </w:rPr>
            </w:pPr>
            <w:r w:rsidRPr="00F57F28">
              <w:rPr>
                <w:rFonts w:ascii="Arial" w:hAnsi="Arial" w:cs="Arial"/>
              </w:rPr>
              <w:t>RAM</w:t>
            </w:r>
          </w:p>
        </w:tc>
        <w:tc>
          <w:tcPr>
            <w:tcW w:w="4225" w:type="dxa"/>
            <w:tcBorders>
              <w:left w:val="single" w:sz="4" w:space="0" w:color="000000"/>
              <w:bottom w:val="single" w:sz="4" w:space="0" w:color="000000"/>
              <w:right w:val="single" w:sz="4" w:space="0" w:color="000000"/>
            </w:tcBorders>
          </w:tcPr>
          <w:p w14:paraId="3322677E" w14:textId="77777777" w:rsidR="006D3E2A" w:rsidRPr="00F57F28" w:rsidRDefault="00000000" w:rsidP="00F57F28">
            <w:pPr>
              <w:pStyle w:val="TableContents"/>
              <w:rPr>
                <w:rFonts w:ascii="Arial" w:hAnsi="Arial" w:cs="Arial"/>
              </w:rPr>
            </w:pPr>
            <w:r w:rsidRPr="00F57F28">
              <w:rPr>
                <w:rFonts w:ascii="Arial" w:hAnsi="Arial" w:cs="Arial"/>
              </w:rPr>
              <w:t>1024 bytes</w:t>
            </w:r>
          </w:p>
        </w:tc>
      </w:tr>
      <w:tr w:rsidR="006D3E2A" w:rsidRPr="00F57F28" w14:paraId="5F6E2162" w14:textId="77777777">
        <w:tc>
          <w:tcPr>
            <w:tcW w:w="1623" w:type="dxa"/>
            <w:tcBorders>
              <w:left w:val="single" w:sz="4" w:space="0" w:color="000000"/>
              <w:bottom w:val="single" w:sz="4" w:space="0" w:color="000000"/>
            </w:tcBorders>
          </w:tcPr>
          <w:p w14:paraId="0E86FD37" w14:textId="77777777" w:rsidR="006D3E2A" w:rsidRPr="00F57F28" w:rsidRDefault="00000000" w:rsidP="00F57F28">
            <w:pPr>
              <w:pStyle w:val="TableContents"/>
              <w:rPr>
                <w:rFonts w:ascii="Arial" w:hAnsi="Arial" w:cs="Arial"/>
              </w:rPr>
            </w:pPr>
            <w:r w:rsidRPr="00F57F28">
              <w:rPr>
                <w:rFonts w:ascii="Arial" w:hAnsi="Arial" w:cs="Arial"/>
              </w:rPr>
              <w:t>Peripherals</w:t>
            </w:r>
          </w:p>
        </w:tc>
        <w:tc>
          <w:tcPr>
            <w:tcW w:w="4225" w:type="dxa"/>
            <w:tcBorders>
              <w:left w:val="single" w:sz="4" w:space="0" w:color="000000"/>
              <w:bottom w:val="single" w:sz="4" w:space="0" w:color="000000"/>
              <w:right w:val="single" w:sz="4" w:space="0" w:color="000000"/>
            </w:tcBorders>
          </w:tcPr>
          <w:p w14:paraId="6BACCE2A" w14:textId="77777777" w:rsidR="006D3E2A" w:rsidRPr="00F57F28" w:rsidRDefault="00000000" w:rsidP="00F57F28">
            <w:pPr>
              <w:pStyle w:val="TableContents"/>
              <w:rPr>
                <w:rFonts w:ascii="Arial" w:hAnsi="Arial" w:cs="Arial"/>
              </w:rPr>
            </w:pPr>
            <w:r w:rsidRPr="00F57F28">
              <w:rPr>
                <w:rFonts w:ascii="Arial" w:hAnsi="Arial" w:cs="Arial"/>
              </w:rPr>
              <w:t>Keyboard port, display port, Teletype port, audio tape port, 15 I/O pins</w:t>
            </w:r>
          </w:p>
        </w:tc>
      </w:tr>
    </w:tbl>
    <w:p w14:paraId="1F039DD2" w14:textId="77777777" w:rsidR="006D3E2A" w:rsidRPr="00F57F28" w:rsidRDefault="006D3E2A" w:rsidP="00F57F28">
      <w:pPr>
        <w:rPr>
          <w:rFonts w:ascii="Arial" w:hAnsi="Arial" w:cs="Arial"/>
        </w:rPr>
      </w:pPr>
    </w:p>
    <w:p w14:paraId="68CA465F" w14:textId="738AA7BC" w:rsidR="006D3E2A" w:rsidRPr="00F57F28" w:rsidRDefault="00000000" w:rsidP="00F57F28">
      <w:pPr>
        <w:pStyle w:val="BodyText"/>
        <w:rPr>
          <w:rFonts w:ascii="Arial" w:hAnsi="Arial" w:cs="Arial"/>
        </w:rPr>
      </w:pPr>
      <w:r w:rsidRPr="00F57F28">
        <w:rPr>
          <w:rFonts w:ascii="Arial" w:hAnsi="Arial" w:cs="Arial"/>
        </w:rPr>
        <w:t xml:space="preserve">The unit was shipped with </w:t>
      </w:r>
      <w:proofErr w:type="spellStart"/>
      <w:r w:rsidRPr="00F57F28">
        <w:rPr>
          <w:rFonts w:ascii="Arial" w:hAnsi="Arial" w:cs="Arial"/>
        </w:rPr>
        <w:t>a user</w:t>
      </w:r>
      <w:r w:rsidR="00F57F28">
        <w:rPr>
          <w:rFonts w:ascii="Arial" w:hAnsi="Arial" w:cs="Arial"/>
        </w:rPr>
        <w:t>s</w:t>
      </w:r>
      <w:proofErr w:type="spellEnd"/>
      <w:r w:rsidRPr="00F57F28">
        <w:rPr>
          <w:rFonts w:ascii="Arial" w:hAnsi="Arial" w:cs="Arial"/>
        </w:rPr>
        <w:t xml:space="preserve"> manual (</w:t>
      </w:r>
      <w:hyperlink r:id="rId8">
        <w:r w:rsidRPr="00F57F28">
          <w:rPr>
            <w:rStyle w:val="Hyperlink"/>
            <w:rFonts w:ascii="Arial" w:hAnsi="Arial" w:cs="Arial"/>
          </w:rPr>
          <w:t>https://archive.org/details/KIM-1_Users_Manual/mode/2up</w:t>
        </w:r>
      </w:hyperlink>
      <w:r w:rsidRPr="00F57F28">
        <w:rPr>
          <w:rFonts w:ascii="Arial" w:hAnsi="Arial" w:cs="Arial"/>
        </w:rPr>
        <w:t xml:space="preserve">), </w:t>
      </w:r>
      <w:r w:rsidR="00F57F28">
        <w:rPr>
          <w:rFonts w:ascii="Arial" w:hAnsi="Arial" w:cs="Arial"/>
        </w:rPr>
        <w:t>hardware, and</w:t>
      </w:r>
      <w:r w:rsidRPr="00F57F28">
        <w:rPr>
          <w:rFonts w:ascii="Arial" w:hAnsi="Arial" w:cs="Arial"/>
        </w:rPr>
        <w:t xml:space="preserve"> programming manual.</w:t>
      </w:r>
    </w:p>
    <w:p w14:paraId="32FA967C" w14:textId="362E654D" w:rsidR="006D3E2A" w:rsidRPr="00F57F28" w:rsidRDefault="00000000" w:rsidP="00F57F28">
      <w:pPr>
        <w:rPr>
          <w:rFonts w:ascii="Arial" w:hAnsi="Arial" w:cs="Arial"/>
        </w:rPr>
      </w:pPr>
      <w:r w:rsidRPr="00F57F28">
        <w:rPr>
          <w:rFonts w:ascii="Arial" w:hAnsi="Arial" w:cs="Arial"/>
        </w:rPr>
        <w:t xml:space="preserve">Nevertheless, you could write programs using hex-digit machine language, as there was no assembler, let alone a compiler. Since there was no permanent storage, </w:t>
      </w:r>
      <w:r w:rsidR="00F57F28">
        <w:rPr>
          <w:rFonts w:ascii="Arial" w:hAnsi="Arial" w:cs="Arial"/>
        </w:rPr>
        <w:t>your work</w:t>
      </w:r>
      <w:r w:rsidRPr="00F57F28">
        <w:rPr>
          <w:rFonts w:ascii="Arial" w:hAnsi="Arial" w:cs="Arial"/>
        </w:rPr>
        <w:t xml:space="preserve"> was destroyed when you turned off the unit. Most users quickly tired of coping with the limitations of the KIM-1 and expanded it with one or more of the following:</w:t>
      </w:r>
    </w:p>
    <w:p w14:paraId="526BE312" w14:textId="351D5F3D" w:rsidR="006D3E2A" w:rsidRPr="00F57F28" w:rsidRDefault="00000000" w:rsidP="00F57F28">
      <w:pPr>
        <w:numPr>
          <w:ilvl w:val="0"/>
          <w:numId w:val="2"/>
        </w:numPr>
        <w:rPr>
          <w:rFonts w:ascii="Arial" w:hAnsi="Arial" w:cs="Arial"/>
        </w:rPr>
      </w:pPr>
      <w:r w:rsidRPr="00F57F28">
        <w:rPr>
          <w:rFonts w:ascii="Arial" w:hAnsi="Arial" w:cs="Arial"/>
        </w:rPr>
        <w:t>a cassette</w:t>
      </w:r>
      <w:r w:rsidR="00F57F28">
        <w:rPr>
          <w:rFonts w:ascii="Arial" w:hAnsi="Arial" w:cs="Arial"/>
        </w:rPr>
        <w:t xml:space="preserve"> </w:t>
      </w:r>
      <w:r w:rsidRPr="00F57F28">
        <w:rPr>
          <w:rFonts w:ascii="Arial" w:hAnsi="Arial" w:cs="Arial"/>
        </w:rPr>
        <w:t>tape drive for data storage,</w:t>
      </w:r>
    </w:p>
    <w:p w14:paraId="0FF30315" w14:textId="77777777" w:rsidR="006D3E2A" w:rsidRPr="00F57F28" w:rsidRDefault="00000000" w:rsidP="00F57F28">
      <w:pPr>
        <w:numPr>
          <w:ilvl w:val="0"/>
          <w:numId w:val="2"/>
        </w:numPr>
        <w:rPr>
          <w:rFonts w:ascii="Arial" w:hAnsi="Arial" w:cs="Arial"/>
        </w:rPr>
      </w:pPr>
      <w:r w:rsidRPr="00F57F28">
        <w:rPr>
          <w:rFonts w:ascii="Arial" w:hAnsi="Arial" w:cs="Arial"/>
        </w:rPr>
        <w:t>a terminal, usually built from a kit,</w:t>
      </w:r>
    </w:p>
    <w:p w14:paraId="78C9F26D" w14:textId="77777777" w:rsidR="006D3E2A" w:rsidRPr="00F57F28" w:rsidRDefault="00000000" w:rsidP="00F57F28">
      <w:pPr>
        <w:numPr>
          <w:ilvl w:val="0"/>
          <w:numId w:val="2"/>
        </w:numPr>
        <w:rPr>
          <w:rFonts w:ascii="Arial" w:hAnsi="Arial" w:cs="Arial"/>
        </w:rPr>
      </w:pPr>
      <w:r w:rsidRPr="00F57F28">
        <w:rPr>
          <w:rFonts w:ascii="Arial" w:hAnsi="Arial" w:cs="Arial"/>
        </w:rPr>
        <w:t>an additional 4 Kbytes of RAM, which allowed running Tiny Basic.</w:t>
      </w:r>
    </w:p>
    <w:p w14:paraId="76662978" w14:textId="77777777" w:rsidR="006D3E2A" w:rsidRPr="00F57F28" w:rsidRDefault="006D3E2A" w:rsidP="00F57F28">
      <w:pPr>
        <w:rPr>
          <w:rFonts w:ascii="Arial" w:hAnsi="Arial" w:cs="Arial"/>
        </w:rPr>
      </w:pPr>
    </w:p>
    <w:p w14:paraId="4851D3C2" w14:textId="0EAB5949" w:rsidR="006D3E2A" w:rsidRPr="00F57F28" w:rsidRDefault="00F57F28" w:rsidP="00F57F28">
      <w:pPr>
        <w:rPr>
          <w:rFonts w:ascii="Arial" w:hAnsi="Arial" w:cs="Arial"/>
        </w:rPr>
      </w:pPr>
      <w:r>
        <w:rPr>
          <w:rFonts w:ascii="Arial" w:hAnsi="Arial" w:cs="Arial"/>
        </w:rPr>
        <w:lastRenderedPageBreak/>
        <w:t>Each bit was encoded as a group of three audio tones for cassette tape storage</w:t>
      </w:r>
      <w:r w:rsidR="00000000" w:rsidRPr="00F57F28">
        <w:rPr>
          <w:rFonts w:ascii="Arial" w:hAnsi="Arial" w:cs="Arial"/>
        </w:rPr>
        <w:t xml:space="preserve">, each lasting about 2.5 msec. The data rate was about 134 bits/second, but the high error rate made data transfer tedious. </w:t>
      </w:r>
      <w:r>
        <w:rPr>
          <w:rFonts w:ascii="Arial" w:hAnsi="Arial" w:cs="Arial"/>
        </w:rPr>
        <w:t>Nevertheless, i</w:t>
      </w:r>
      <w:r w:rsidR="00000000" w:rsidRPr="00F57F28">
        <w:rPr>
          <w:rFonts w:ascii="Arial" w:hAnsi="Arial" w:cs="Arial"/>
        </w:rPr>
        <w:t xml:space="preserve">t was popular despite its shortcomings because it was far cheaper than a paper-tape punch and reader. </w:t>
      </w:r>
      <w:r>
        <w:rPr>
          <w:rFonts w:ascii="Arial" w:hAnsi="Arial" w:cs="Arial"/>
        </w:rPr>
        <w:t>Moreover, l</w:t>
      </w:r>
      <w:r w:rsidR="00000000" w:rsidRPr="00F57F28">
        <w:rPr>
          <w:rFonts w:ascii="Arial" w:hAnsi="Arial" w:cs="Arial"/>
        </w:rPr>
        <w:t xml:space="preserve">ater developments </w:t>
      </w:r>
      <w:r>
        <w:rPr>
          <w:rFonts w:ascii="Arial" w:hAnsi="Arial" w:cs="Arial"/>
        </w:rPr>
        <w:t>significan</w:t>
      </w:r>
      <w:r w:rsidR="00000000" w:rsidRPr="00F57F28">
        <w:rPr>
          <w:rFonts w:ascii="Arial" w:hAnsi="Arial" w:cs="Arial"/>
        </w:rPr>
        <w:t xml:space="preserve">tly improved </w:t>
      </w:r>
      <w:r>
        <w:rPr>
          <w:rFonts w:ascii="Arial" w:hAnsi="Arial" w:cs="Arial"/>
        </w:rPr>
        <w:t>this technique's speed and accuracy</w:t>
      </w:r>
      <w:r w:rsidR="00000000" w:rsidRPr="00F57F28">
        <w:rPr>
          <w:rFonts w:ascii="Arial" w:hAnsi="Arial" w:cs="Arial"/>
        </w:rPr>
        <w:t>.</w:t>
      </w:r>
    </w:p>
    <w:p w14:paraId="06359A5D" w14:textId="77777777" w:rsidR="006D3E2A" w:rsidRPr="00F57F28" w:rsidRDefault="006D3E2A" w:rsidP="00F57F28">
      <w:pPr>
        <w:rPr>
          <w:rFonts w:ascii="Arial" w:hAnsi="Arial" w:cs="Arial"/>
        </w:rPr>
      </w:pPr>
    </w:p>
    <w:p w14:paraId="516F8FF1" w14:textId="0BA02AC3" w:rsidR="006D3E2A" w:rsidRPr="00F57F28" w:rsidRDefault="00000000" w:rsidP="00F57F28">
      <w:pPr>
        <w:rPr>
          <w:rFonts w:ascii="Arial" w:hAnsi="Arial" w:cs="Arial"/>
        </w:rPr>
      </w:pPr>
      <w:r w:rsidRPr="00F57F28">
        <w:rPr>
          <w:rFonts w:ascii="Arial" w:hAnsi="Arial" w:cs="Arial"/>
        </w:rPr>
        <w:t xml:space="preserve">Commercial terminals were quite expensive, but users could assemble kits, such as the TV Typewriter, </w:t>
      </w:r>
      <w:hyperlink r:id="rId9">
        <w:r w:rsidRPr="00F57F28">
          <w:rPr>
            <w:rStyle w:val="Hyperlink"/>
            <w:rFonts w:ascii="Arial" w:hAnsi="Arial" w:cs="Arial"/>
          </w:rPr>
          <w:t>https://en.wikipedia.org/wiki/TV_Typewriter</w:t>
        </w:r>
      </w:hyperlink>
      <w:r w:rsidRPr="00F57F28">
        <w:rPr>
          <w:rFonts w:ascii="Arial" w:hAnsi="Arial" w:cs="Arial"/>
        </w:rPr>
        <w:t>, shown in Figure 3. This had a 55-key keyboard and could display 16 text lines of 32 characters each on a small TV. The user</w:t>
      </w:r>
      <w:r w:rsidR="00F57F28">
        <w:rPr>
          <w:rFonts w:ascii="Arial" w:hAnsi="Arial" w:cs="Arial"/>
        </w:rPr>
        <w:t>-</w:t>
      </w:r>
      <w:r w:rsidRPr="00F57F28">
        <w:rPr>
          <w:rFonts w:ascii="Arial" w:hAnsi="Arial" w:cs="Arial"/>
        </w:rPr>
        <w:t xml:space="preserve">supplied the case. Those few hobbyists who could afford a </w:t>
      </w:r>
      <w:r w:rsidR="00F57F28">
        <w:rPr>
          <w:rFonts w:ascii="Arial" w:hAnsi="Arial" w:cs="Arial"/>
        </w:rPr>
        <w:t>T</w:t>
      </w:r>
      <w:r w:rsidRPr="00F57F28">
        <w:rPr>
          <w:rFonts w:ascii="Arial" w:hAnsi="Arial" w:cs="Arial"/>
        </w:rPr>
        <w:t>eletype</w:t>
      </w:r>
      <w:r w:rsidR="00F57F28">
        <w:rPr>
          <w:rFonts w:ascii="Arial" w:hAnsi="Arial" w:cs="Arial"/>
        </w:rPr>
        <w:t xml:space="preserve"> could</w:t>
      </w:r>
      <w:r w:rsidRPr="00F57F28">
        <w:rPr>
          <w:rFonts w:ascii="Arial" w:hAnsi="Arial" w:cs="Arial"/>
        </w:rPr>
        <w:t xml:space="preserve"> enjoy its built-in paper-tape reader</w:t>
      </w:r>
      <w:r w:rsidR="00F57F28">
        <w:rPr>
          <w:rFonts w:ascii="Arial" w:hAnsi="Arial" w:cs="Arial"/>
        </w:rPr>
        <w:t>, punch, keyboard,</w:t>
      </w:r>
      <w:r w:rsidRPr="00F57F28">
        <w:rPr>
          <w:rFonts w:ascii="Arial" w:hAnsi="Arial" w:cs="Arial"/>
        </w:rPr>
        <w:t xml:space="preserve"> and printer.</w:t>
      </w:r>
    </w:p>
    <w:p w14:paraId="3FF1E632" w14:textId="77777777" w:rsidR="006D3E2A" w:rsidRPr="00F57F28" w:rsidRDefault="006D3E2A" w:rsidP="00F57F28">
      <w:pPr>
        <w:rPr>
          <w:rFonts w:ascii="Arial" w:hAnsi="Arial" w:cs="Arial"/>
        </w:rPr>
      </w:pPr>
    </w:p>
    <w:p w14:paraId="3E18D73E" w14:textId="77777777" w:rsidR="006D3E2A" w:rsidRPr="00F57F28" w:rsidRDefault="00000000" w:rsidP="00F57F28">
      <w:pPr>
        <w:keepNext/>
        <w:rPr>
          <w:rFonts w:ascii="Arial" w:hAnsi="Arial" w:cs="Arial"/>
        </w:rPr>
      </w:pPr>
      <w:r w:rsidRPr="00F57F28">
        <w:rPr>
          <w:rFonts w:ascii="Arial" w:hAnsi="Arial" w:cs="Arial"/>
          <w:noProof/>
        </w:rPr>
        <w:drawing>
          <wp:inline distT="0" distB="0" distL="0" distR="0" wp14:anchorId="746F9AAE" wp14:editId="4DB28299">
            <wp:extent cx="2364251" cy="187553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0"/>
                    <a:stretch>
                      <a:fillRect/>
                    </a:stretch>
                  </pic:blipFill>
                  <pic:spPr bwMode="auto">
                    <a:xfrm>
                      <a:off x="0" y="0"/>
                      <a:ext cx="2402233" cy="1905661"/>
                    </a:xfrm>
                    <a:prstGeom prst="rect">
                      <a:avLst/>
                    </a:prstGeom>
                  </pic:spPr>
                </pic:pic>
              </a:graphicData>
            </a:graphic>
          </wp:inline>
        </w:drawing>
      </w:r>
    </w:p>
    <w:p w14:paraId="5A063F83" w14:textId="77777777" w:rsidR="006D3E2A" w:rsidRPr="00F57F28" w:rsidRDefault="00000000" w:rsidP="00F57F28">
      <w:pPr>
        <w:rPr>
          <w:rFonts w:ascii="Arial" w:hAnsi="Arial" w:cs="Arial"/>
        </w:rPr>
      </w:pPr>
      <w:r w:rsidRPr="00F57F28">
        <w:rPr>
          <w:rFonts w:ascii="Arial" w:hAnsi="Arial" w:cs="Arial"/>
        </w:rPr>
        <w:t>Figure 3. TV Typewriter.</w:t>
      </w:r>
    </w:p>
    <w:p w14:paraId="3CBF6433" w14:textId="77777777" w:rsidR="006D3E2A" w:rsidRPr="00F57F28" w:rsidRDefault="006D3E2A" w:rsidP="00F57F28">
      <w:pPr>
        <w:rPr>
          <w:rFonts w:ascii="Arial" w:hAnsi="Arial" w:cs="Arial"/>
        </w:rPr>
      </w:pPr>
    </w:p>
    <w:p w14:paraId="1573C9AD" w14:textId="7C8D459A" w:rsidR="006D3E2A" w:rsidRPr="00F57F28" w:rsidRDefault="00000000" w:rsidP="00F57F28">
      <w:pPr>
        <w:rPr>
          <w:rFonts w:ascii="Arial" w:hAnsi="Arial" w:cs="Arial"/>
        </w:rPr>
      </w:pPr>
      <w:r w:rsidRPr="00F57F28">
        <w:rPr>
          <w:rFonts w:ascii="Arial" w:hAnsi="Arial" w:cs="Arial"/>
        </w:rPr>
        <w:t>Tiny Basic (</w:t>
      </w:r>
      <w:hyperlink r:id="rId11">
        <w:r w:rsidRPr="00F57F28">
          <w:rPr>
            <w:rStyle w:val="Hyperlink"/>
            <w:rFonts w:ascii="Arial" w:hAnsi="Arial" w:cs="Arial"/>
          </w:rPr>
          <w:t>https://en.wikipedia.org/wiki/Tiny_BASIC</w:t>
        </w:r>
      </w:hyperlink>
      <w:r w:rsidRPr="00F57F28">
        <w:rPr>
          <w:rFonts w:ascii="Arial" w:hAnsi="Arial" w:cs="Arial"/>
        </w:rPr>
        <w:t xml:space="preserve">) required perseverance, as loading it using an audio recorder was a 15-minute ordeal, but you could now save your work on cassettes. Tiny BASIC was a popular, small (4K of ROM), </w:t>
      </w:r>
      <w:r w:rsidR="00F57F28" w:rsidRPr="00F57F28">
        <w:rPr>
          <w:rFonts w:ascii="Arial" w:hAnsi="Arial" w:cs="Arial"/>
        </w:rPr>
        <w:t>open source</w:t>
      </w:r>
      <w:r w:rsidRPr="00F57F28">
        <w:rPr>
          <w:rFonts w:ascii="Arial" w:hAnsi="Arial" w:cs="Arial"/>
        </w:rPr>
        <w:t xml:space="preserve"> interpreted language. (At the time, the cost of a commercial version of BASIC was comparable to that of a KIM-1, with the result that some hobbyists used pirated copies.) Tiny BASIC made many compromises to achieve its small footprint; most versions lacked string variables and </w:t>
      </w:r>
      <w:r w:rsidR="00F57F28" w:rsidRPr="00F57F28">
        <w:rPr>
          <w:rFonts w:ascii="Arial" w:hAnsi="Arial" w:cs="Arial"/>
        </w:rPr>
        <w:t>floating-point</w:t>
      </w:r>
      <w:r w:rsidRPr="00F57F28">
        <w:rPr>
          <w:rFonts w:ascii="Arial" w:hAnsi="Arial" w:cs="Arial"/>
        </w:rPr>
        <w:t xml:space="preserve"> math and allowed only single-letter variable names. It was a family of related languages with various features and various processors.</w:t>
      </w:r>
    </w:p>
    <w:p w14:paraId="160CC0D3" w14:textId="77777777" w:rsidR="006D3E2A" w:rsidRPr="00F57F28" w:rsidRDefault="006D3E2A" w:rsidP="00F57F28">
      <w:pPr>
        <w:rPr>
          <w:rFonts w:ascii="Arial" w:hAnsi="Arial" w:cs="Arial"/>
        </w:rPr>
      </w:pPr>
    </w:p>
    <w:p w14:paraId="024E235E" w14:textId="2A7243FD" w:rsidR="006D3E2A" w:rsidRPr="00F57F28" w:rsidRDefault="00000000" w:rsidP="00F57F28">
      <w:pPr>
        <w:rPr>
          <w:rFonts w:ascii="Arial" w:hAnsi="Arial" w:cs="Arial"/>
        </w:rPr>
      </w:pPr>
      <w:r w:rsidRPr="00F57F28">
        <w:rPr>
          <w:rFonts w:ascii="Arial" w:hAnsi="Arial" w:cs="Arial"/>
        </w:rPr>
        <w:t xml:space="preserve">Many hobbyists chose to program their KIM-1s in machine code, where each instruction was a two-digit hex number, </w:t>
      </w:r>
      <w:r w:rsidR="00F57F28">
        <w:rPr>
          <w:rFonts w:ascii="Arial" w:hAnsi="Arial" w:cs="Arial"/>
        </w:rPr>
        <w:t>which was tedious</w:t>
      </w:r>
      <w:r w:rsidRPr="00F57F28">
        <w:rPr>
          <w:rFonts w:ascii="Arial" w:hAnsi="Arial" w:cs="Arial"/>
        </w:rPr>
        <w:t xml:space="preserve">. You first wrote the program in assembly language, which used three-letter mnemonics for the operations, and then you converted these to two-digit hex machine instructions. (Professional programmers at the time used an assembler program to make the conversions.) See The First Book of KIM, </w:t>
      </w:r>
      <w:hyperlink r:id="rId12">
        <w:r w:rsidRPr="00F57F28">
          <w:rPr>
            <w:rStyle w:val="Hyperlink"/>
            <w:rFonts w:ascii="Arial" w:hAnsi="Arial" w:cs="Arial"/>
          </w:rPr>
          <w:t>https://archive.org/details/The_First_Book_of_KIM/mode/2up</w:t>
        </w:r>
      </w:hyperlink>
      <w:r w:rsidRPr="00F57F28">
        <w:rPr>
          <w:rFonts w:ascii="Arial" w:hAnsi="Arial" w:cs="Arial"/>
        </w:rPr>
        <w:t xml:space="preserve">, for some examples. A more thorough programming introduction is in the 6502 Programming Manual, </w:t>
      </w:r>
      <w:hyperlink r:id="rId13">
        <w:r w:rsidRPr="00F57F28">
          <w:rPr>
            <w:rStyle w:val="Hyperlink"/>
            <w:rFonts w:ascii="Arial" w:hAnsi="Arial" w:cs="Arial"/>
          </w:rPr>
          <w:t>http://retro.hansotten.nl/uploads/files/MCS6500%20Programming%20Manual.pdf</w:t>
        </w:r>
      </w:hyperlink>
      <w:r w:rsidRPr="00F57F28">
        <w:rPr>
          <w:rFonts w:ascii="Arial" w:hAnsi="Arial" w:cs="Arial"/>
        </w:rPr>
        <w:t>, but it assumes you have access to an assembler. Figure 4 shows a simple program from The First Book of KIM that reads a key on the KIM-1 keyboard and displays its value on the display.</w:t>
      </w:r>
    </w:p>
    <w:p w14:paraId="0AAF6FEB" w14:textId="77777777" w:rsidR="006D3E2A" w:rsidRPr="00F57F28" w:rsidRDefault="006D3E2A" w:rsidP="00F57F28">
      <w:pPr>
        <w:rPr>
          <w:rFonts w:ascii="Arial" w:hAnsi="Arial" w:cs="Arial"/>
        </w:rPr>
      </w:pPr>
    </w:p>
    <w:p w14:paraId="076548A5" w14:textId="77777777" w:rsidR="006D3E2A" w:rsidRPr="00F57F28" w:rsidRDefault="00000000" w:rsidP="00F57F28">
      <w:pPr>
        <w:keepNext/>
        <w:rPr>
          <w:rFonts w:ascii="Arial" w:hAnsi="Arial" w:cs="Arial"/>
        </w:rPr>
      </w:pPr>
      <w:r w:rsidRPr="00F57F28">
        <w:rPr>
          <w:rFonts w:ascii="Arial" w:hAnsi="Arial" w:cs="Arial"/>
          <w:noProof/>
        </w:rPr>
        <w:lastRenderedPageBreak/>
        <w:drawing>
          <wp:inline distT="0" distB="0" distL="0" distR="0" wp14:anchorId="78D7A341" wp14:editId="682F2426">
            <wp:extent cx="2480900" cy="831273"/>
            <wp:effectExtent l="0" t="0" r="0" b="6985"/>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4"/>
                    <a:stretch>
                      <a:fillRect/>
                    </a:stretch>
                  </pic:blipFill>
                  <pic:spPr bwMode="auto">
                    <a:xfrm>
                      <a:off x="0" y="0"/>
                      <a:ext cx="2540954" cy="851395"/>
                    </a:xfrm>
                    <a:prstGeom prst="rect">
                      <a:avLst/>
                    </a:prstGeom>
                  </pic:spPr>
                </pic:pic>
              </a:graphicData>
            </a:graphic>
          </wp:inline>
        </w:drawing>
      </w:r>
    </w:p>
    <w:p w14:paraId="53A083E0" w14:textId="77777777" w:rsidR="006D3E2A" w:rsidRPr="00F57F28" w:rsidRDefault="00000000" w:rsidP="00F57F28">
      <w:pPr>
        <w:rPr>
          <w:rFonts w:ascii="Arial" w:hAnsi="Arial" w:cs="Arial"/>
        </w:rPr>
      </w:pPr>
      <w:r w:rsidRPr="00F57F28">
        <w:rPr>
          <w:rFonts w:ascii="Arial" w:hAnsi="Arial" w:cs="Arial"/>
        </w:rPr>
        <w:t>Figure 4. Sample Program.</w:t>
      </w:r>
    </w:p>
    <w:p w14:paraId="4FEFFDD2" w14:textId="77777777" w:rsidR="006D3E2A" w:rsidRPr="00F57F28" w:rsidRDefault="006D3E2A" w:rsidP="00F57F28">
      <w:pPr>
        <w:rPr>
          <w:rFonts w:ascii="Arial" w:hAnsi="Arial" w:cs="Arial"/>
        </w:rPr>
      </w:pPr>
    </w:p>
    <w:p w14:paraId="44E9453E" w14:textId="70818CDA" w:rsidR="006D3E2A" w:rsidRPr="00F57F28" w:rsidRDefault="00000000" w:rsidP="00F57F28">
      <w:pPr>
        <w:rPr>
          <w:rFonts w:ascii="Arial" w:hAnsi="Arial" w:cs="Arial"/>
        </w:rPr>
      </w:pPr>
      <w:r w:rsidRPr="00F57F28">
        <w:rPr>
          <w:rFonts w:ascii="Arial" w:hAnsi="Arial" w:cs="Arial"/>
        </w:rPr>
        <w:t xml:space="preserve">The left column shows the four-digit hex address addresses, and the second column is the two-digit hex instruction. Next are (zero, one, or two) two-digit hex addresses. </w:t>
      </w:r>
      <w:r w:rsidR="00F57F28">
        <w:rPr>
          <w:rFonts w:ascii="Arial" w:hAnsi="Arial" w:cs="Arial"/>
        </w:rPr>
        <w:t>Depending on the instruction length, the address increases by one, two, or three digits</w:t>
      </w:r>
      <w:r w:rsidRPr="00F57F28">
        <w:rPr>
          <w:rFonts w:ascii="Arial" w:hAnsi="Arial" w:cs="Arial"/>
        </w:rPr>
        <w:t>. The next columns assume you have an assembler. A home programmer would write the information on paper, then convert it manually to that shown on the left. You can probably see why Tiny BASIC was popular.</w:t>
      </w:r>
    </w:p>
    <w:p w14:paraId="44124134" w14:textId="77777777" w:rsidR="006D3E2A" w:rsidRPr="00F57F28" w:rsidRDefault="006D3E2A" w:rsidP="00F57F28">
      <w:pPr>
        <w:rPr>
          <w:rFonts w:ascii="Arial" w:hAnsi="Arial" w:cs="Arial"/>
        </w:rPr>
      </w:pPr>
    </w:p>
    <w:p w14:paraId="0B5C2E07" w14:textId="6E19D99A" w:rsidR="006D3E2A" w:rsidRPr="00F57F28" w:rsidRDefault="00000000" w:rsidP="00F57F28">
      <w:pPr>
        <w:rPr>
          <w:rFonts w:ascii="Arial" w:hAnsi="Arial" w:cs="Arial"/>
        </w:rPr>
      </w:pPr>
      <w:r w:rsidRPr="00F57F28">
        <w:rPr>
          <w:rFonts w:ascii="Arial" w:hAnsi="Arial" w:cs="Arial"/>
        </w:rPr>
        <w:t>KIM-1 disappeared quickly as far more usable computers, such as the Commodore PET, the Radio Shack TRS-80</w:t>
      </w:r>
      <w:r w:rsidR="00F57F28">
        <w:rPr>
          <w:rFonts w:ascii="Arial" w:hAnsi="Arial" w:cs="Arial"/>
        </w:rPr>
        <w:t>,</w:t>
      </w:r>
      <w:r w:rsidRPr="00F57F28">
        <w:rPr>
          <w:rFonts w:ascii="Arial" w:hAnsi="Arial" w:cs="Arial"/>
        </w:rPr>
        <w:t xml:space="preserve"> and the Apple II</w:t>
      </w:r>
      <w:r w:rsidR="00F57F28">
        <w:rPr>
          <w:rFonts w:ascii="Arial" w:hAnsi="Arial" w:cs="Arial"/>
        </w:rPr>
        <w:t>,</w:t>
      </w:r>
      <w:r w:rsidRPr="00F57F28">
        <w:rPr>
          <w:rFonts w:ascii="Arial" w:hAnsi="Arial" w:cs="Arial"/>
        </w:rPr>
        <w:t xml:space="preserve"> became available for hobbyists. Today, the devices closest to the KIM-1 are the Arduino, </w:t>
      </w:r>
      <w:hyperlink r:id="rId15">
        <w:r w:rsidRPr="00F57F28">
          <w:rPr>
            <w:rStyle w:val="Hyperlink"/>
            <w:rFonts w:ascii="Arial" w:hAnsi="Arial" w:cs="Arial"/>
          </w:rPr>
          <w:t>https://www.arduino.cc/</w:t>
        </w:r>
      </w:hyperlink>
      <w:r w:rsidRPr="00F57F28">
        <w:rPr>
          <w:rFonts w:ascii="Arial" w:hAnsi="Arial" w:cs="Arial"/>
        </w:rPr>
        <w:t xml:space="preserve">, and Raspberry Pi, </w:t>
      </w:r>
      <w:hyperlink r:id="rId16">
        <w:r w:rsidRPr="00F57F28">
          <w:rPr>
            <w:rStyle w:val="Hyperlink"/>
            <w:rFonts w:ascii="Arial" w:hAnsi="Arial" w:cs="Arial"/>
          </w:rPr>
          <w:t>https://www.raspberrypi.org/</w:t>
        </w:r>
      </w:hyperlink>
      <w:r w:rsidRPr="00F57F28">
        <w:rPr>
          <w:rFonts w:ascii="Arial" w:hAnsi="Arial" w:cs="Arial"/>
        </w:rPr>
        <w:t xml:space="preserve">, families. Both are far more powerful and easier to use, but if you have a masochistic urge to return to the computing dark ages, you can recreate the KIM-1 with a kit based on an Arduino, </w:t>
      </w:r>
      <w:hyperlink r:id="rId17">
        <w:r w:rsidRPr="00F57F28">
          <w:rPr>
            <w:rStyle w:val="Hyperlink"/>
            <w:rFonts w:ascii="Arial" w:hAnsi="Arial" w:cs="Arial"/>
          </w:rPr>
          <w:t>https://create.arduino.cc/projecthub/obsolescence/kim-uno-a-6502-kim-1-computer-on-arduino-e5c82c</w:t>
        </w:r>
      </w:hyperlink>
      <w:r w:rsidRPr="00F57F28">
        <w:rPr>
          <w:rFonts w:ascii="Arial" w:hAnsi="Arial" w:cs="Arial"/>
        </w:rPr>
        <w:t xml:space="preserve">. As </w:t>
      </w:r>
      <w:r w:rsidR="00F57F28">
        <w:rPr>
          <w:rFonts w:ascii="Arial" w:hAnsi="Arial" w:cs="Arial"/>
        </w:rPr>
        <w:t>shown in</w:t>
      </w:r>
      <w:r w:rsidRPr="00F57F28">
        <w:rPr>
          <w:rFonts w:ascii="Arial" w:hAnsi="Arial" w:cs="Arial"/>
        </w:rPr>
        <w:t xml:space="preserve"> Figure 5, the result is physically different, although it performs the same as the original.</w:t>
      </w:r>
    </w:p>
    <w:p w14:paraId="6A5E769E" w14:textId="77777777" w:rsidR="006D3E2A" w:rsidRPr="00F57F28" w:rsidRDefault="006D3E2A" w:rsidP="00F57F28">
      <w:pPr>
        <w:rPr>
          <w:rFonts w:ascii="Arial" w:hAnsi="Arial" w:cs="Arial"/>
        </w:rPr>
      </w:pPr>
    </w:p>
    <w:p w14:paraId="44F96E74" w14:textId="77777777" w:rsidR="006D3E2A" w:rsidRPr="00F57F28" w:rsidRDefault="00000000" w:rsidP="00F57F28">
      <w:pPr>
        <w:keepNext/>
        <w:rPr>
          <w:rFonts w:ascii="Arial" w:hAnsi="Arial" w:cs="Arial"/>
        </w:rPr>
      </w:pPr>
      <w:r w:rsidRPr="00F57F28">
        <w:rPr>
          <w:rFonts w:ascii="Arial" w:hAnsi="Arial" w:cs="Arial"/>
          <w:noProof/>
        </w:rPr>
        <w:lastRenderedPageBreak/>
        <w:drawing>
          <wp:inline distT="0" distB="0" distL="0" distR="0" wp14:anchorId="04ACC178" wp14:editId="7286CC97">
            <wp:extent cx="5486400" cy="507492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8"/>
                    <a:stretch>
                      <a:fillRect/>
                    </a:stretch>
                  </pic:blipFill>
                  <pic:spPr bwMode="auto">
                    <a:xfrm>
                      <a:off x="0" y="0"/>
                      <a:ext cx="5486400" cy="5074920"/>
                    </a:xfrm>
                    <a:prstGeom prst="rect">
                      <a:avLst/>
                    </a:prstGeom>
                  </pic:spPr>
                </pic:pic>
              </a:graphicData>
            </a:graphic>
          </wp:inline>
        </w:drawing>
      </w:r>
      <w:r w:rsidRPr="00F57F28">
        <w:rPr>
          <w:rFonts w:ascii="Arial" w:hAnsi="Arial" w:cs="Arial"/>
        </w:rPr>
        <w:t xml:space="preserve"> </w:t>
      </w:r>
    </w:p>
    <w:p w14:paraId="300F36ED" w14:textId="77777777" w:rsidR="006D3E2A" w:rsidRPr="00F57F28" w:rsidRDefault="00000000" w:rsidP="00F57F28">
      <w:pPr>
        <w:rPr>
          <w:rFonts w:ascii="Arial" w:hAnsi="Arial" w:cs="Arial"/>
        </w:rPr>
      </w:pPr>
      <w:r w:rsidRPr="00F57F28">
        <w:rPr>
          <w:rFonts w:ascii="Arial" w:hAnsi="Arial" w:cs="Arial"/>
        </w:rPr>
        <w:t>Figure 5. KIM-1 Simulated Using an Arduino.</w:t>
      </w:r>
    </w:p>
    <w:p w14:paraId="52BAF352" w14:textId="77777777" w:rsidR="006D3E2A" w:rsidRPr="00F57F28" w:rsidRDefault="006D3E2A" w:rsidP="00F57F28">
      <w:pPr>
        <w:rPr>
          <w:rFonts w:ascii="Arial" w:hAnsi="Arial" w:cs="Arial"/>
        </w:rPr>
      </w:pPr>
    </w:p>
    <w:p w14:paraId="691566BB" w14:textId="3DB04DA9" w:rsidR="006D3E2A" w:rsidRPr="00F57F28" w:rsidRDefault="00000000" w:rsidP="00F57F28">
      <w:pPr>
        <w:rPr>
          <w:rFonts w:ascii="Arial" w:hAnsi="Arial" w:cs="Arial"/>
        </w:rPr>
      </w:pPr>
      <w:r w:rsidRPr="00F57F28">
        <w:rPr>
          <w:rFonts w:ascii="Arial" w:hAnsi="Arial" w:cs="Arial"/>
        </w:rPr>
        <w:t xml:space="preserve">Before spending much time with this, you would </w:t>
      </w:r>
      <w:r w:rsidR="00F57F28">
        <w:rPr>
          <w:rFonts w:ascii="Arial" w:hAnsi="Arial" w:cs="Arial"/>
        </w:rPr>
        <w:t>undoubted</w:t>
      </w:r>
      <w:r w:rsidRPr="00F57F28">
        <w:rPr>
          <w:rFonts w:ascii="Arial" w:hAnsi="Arial" w:cs="Arial"/>
        </w:rPr>
        <w:t xml:space="preserve">ly want to devise a way of labeling the keys. You can experience programming the 6502 without building anything, as </w:t>
      </w:r>
      <w:r w:rsidR="00F57F28">
        <w:rPr>
          <w:rFonts w:ascii="Arial" w:hAnsi="Arial" w:cs="Arial"/>
        </w:rPr>
        <w:t>several online emulators are</w:t>
      </w:r>
      <w:r w:rsidRPr="00F57F28">
        <w:rPr>
          <w:rFonts w:ascii="Arial" w:hAnsi="Arial" w:cs="Arial"/>
        </w:rPr>
        <w:t xml:space="preserve"> available, </w:t>
      </w:r>
      <w:hyperlink r:id="rId19">
        <w:r w:rsidRPr="00F57F28">
          <w:rPr>
            <w:rStyle w:val="Hyperlink"/>
            <w:rFonts w:ascii="Arial" w:hAnsi="Arial" w:cs="Arial"/>
          </w:rPr>
          <w:t>http://www.6502.org/tools/emu/</w:t>
        </w:r>
      </w:hyperlink>
      <w:r w:rsidRPr="00F57F28">
        <w:rPr>
          <w:rFonts w:ascii="Arial" w:hAnsi="Arial" w:cs="Arial"/>
        </w:rPr>
        <w:t>.</w:t>
      </w:r>
    </w:p>
    <w:sectPr w:rsidR="006D3E2A" w:rsidRPr="00F57F28" w:rsidSect="00F57F28">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7F1D"/>
    <w:multiLevelType w:val="multilevel"/>
    <w:tmpl w:val="A5EE3D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51623C5"/>
    <w:multiLevelType w:val="multilevel"/>
    <w:tmpl w:val="DDC80580"/>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962613671">
    <w:abstractNumId w:val="1"/>
  </w:num>
  <w:num w:numId="2" w16cid:durableId="68683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MDcyNzOyNLE0NLdQ0lEKTi0uzszPAykwrAUAc7JNXywAAAA="/>
  </w:docVars>
  <w:rsids>
    <w:rsidRoot w:val="006D3E2A"/>
    <w:rsid w:val="006D3E2A"/>
    <w:rsid w:val="00F5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593F"/>
  <w15:docId w15:val="{0E39A856-42B7-496F-A282-25A7874E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lang/>
    </w:rPr>
  </w:style>
  <w:style w:type="character" w:styleId="FollowedHyperlink">
    <w:name w:val="FollowedHyperlink"/>
    <w:rPr>
      <w:color w:val="80000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 w:type="character" w:customStyle="1" w:styleId="BodyTextChar">
    <w:name w:val="Body Text Char"/>
    <w:basedOn w:val="DefaultParagraphFont"/>
    <w:link w:val="BodyText"/>
    <w:rsid w:val="00F5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chive.org/details/KIM-1_Users_Manual/mode/2up" TargetMode="External"/><Relationship Id="rId13" Type="http://schemas.openxmlformats.org/officeDocument/2006/relationships/hyperlink" Target="http://retro.hansotten.nl/uploads/files/MCS6500%20Programming%20Manual.pdf"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archive.org/details/The_First_Book_of_KIM/mode/2up" TargetMode="External"/><Relationship Id="rId17" Type="http://schemas.openxmlformats.org/officeDocument/2006/relationships/hyperlink" Target="https://create.arduino.cc/projecthub/obsolescence/kim-uno-a-6502-kim-1-computer-on-arduino-e5c82c" TargetMode="External"/><Relationship Id="rId2" Type="http://schemas.openxmlformats.org/officeDocument/2006/relationships/styles" Target="styles.xml"/><Relationship Id="rId16" Type="http://schemas.openxmlformats.org/officeDocument/2006/relationships/hyperlink" Target="https://www.raspberrypi.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Tiny_BASIC" TargetMode="External"/><Relationship Id="rId5" Type="http://schemas.openxmlformats.org/officeDocument/2006/relationships/hyperlink" Target="https://en.wikipedia.org/wiki/KIM-1" TargetMode="External"/><Relationship Id="rId15" Type="http://schemas.openxmlformats.org/officeDocument/2006/relationships/hyperlink" Target="https://www.arduino.cc/" TargetMode="External"/><Relationship Id="rId10" Type="http://schemas.openxmlformats.org/officeDocument/2006/relationships/image" Target="media/image3.jpeg"/><Relationship Id="rId19" Type="http://schemas.openxmlformats.org/officeDocument/2006/relationships/hyperlink" Target="http://www.6502.org/tools/emu/" TargetMode="External"/><Relationship Id="rId4" Type="http://schemas.openxmlformats.org/officeDocument/2006/relationships/webSettings" Target="webSettings.xml"/><Relationship Id="rId9" Type="http://schemas.openxmlformats.org/officeDocument/2006/relationships/hyperlink" Target="https://en.wikipedia.org/wiki/TV_Typewrite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1089</Words>
  <Characters>5983</Characters>
  <Application>Microsoft Office Word</Application>
  <DocSecurity>0</DocSecurity>
  <Lines>122</Lines>
  <Paragraphs>41</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dcterms:created xsi:type="dcterms:W3CDTF">2023-04-27T16:59:00Z</dcterms:created>
  <dcterms:modified xsi:type="dcterms:W3CDTF">2023-04-27T16:59:00Z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f17734e3b459c044d9b66ecbb45d03b2e10dc2ec210b45143449496b375f1bfc</vt:lpwstr>
  </property>
</Properties>
</file>